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00" w:before="0" w:line="288" w:lineRule="auto"/>
        <w:ind w:left="0" w:right="271.0629921259857" w:firstLine="0"/>
        <w:rPr>
          <w:rFonts w:ascii="PT Serif" w:cs="PT Serif" w:eastAsia="PT Serif" w:hAnsi="PT Serif"/>
          <w:sz w:val="32"/>
          <w:szCs w:val="32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32"/>
          <w:szCs w:val="32"/>
          <w:rtl w:val="0"/>
        </w:rPr>
        <w:t xml:space="preserve">Согласие на получение рекламных и информационных рассыл</w:t>
      </w:r>
      <w:r w:rsidDel="00000000" w:rsidR="00000000" w:rsidRPr="00000000">
        <w:rPr>
          <w:rFonts w:ascii="PT Serif" w:cs="PT Serif" w:eastAsia="PT Serif" w:hAnsi="PT Serif"/>
          <w:b w:val="1"/>
          <w:bCs w:val="1"/>
          <w:sz w:val="32"/>
          <w:szCs w:val="32"/>
          <w:rtl w:val="0"/>
        </w:rPr>
        <w:t xml:space="preserve">ок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numPr>
          <w:ilvl w:val="0"/>
          <w:numId w:val="3"/>
        </w:numPr>
        <w:spacing w:after="200" w:line="276" w:lineRule="auto"/>
        <w:ind w:left="425.19685039370086" w:hanging="420"/>
        <w:rPr>
          <w:rFonts w:ascii="PT Serif" w:cs="PT Serif" w:eastAsia="PT Serif" w:hAnsi="PT Serif"/>
        </w:rPr>
      </w:pPr>
      <w:r w:rsidDel="00000000" w:rsidR="00000000" w:rsidRPr="00000000">
        <w:rPr>
          <w:rFonts w:ascii="PT Serif" w:cs="PT Serif" w:eastAsia="PT Serif" w:hAnsi="PT Serif"/>
          <w:rtl w:val="0"/>
        </w:rPr>
        <w:t xml:space="preserve">Заполняя формы на Сайте </w:t>
      </w:r>
      <w:hyperlink r:id="rId6">
        <w:r w:rsidDel="00000000" w:rsidR="00000000" w:rsidRPr="00000000">
          <w:rPr>
            <w:rFonts w:ascii="PT Serif" w:cs="PT Serif" w:eastAsia="PT Serif" w:hAnsi="PT Serif"/>
            <w:color w:val="1155cc"/>
            <w:u w:val="single"/>
            <w:rtl w:val="0"/>
          </w:rPr>
          <w:t xml:space="preserve">https://vostok-7.ru</w:t>
        </w:r>
      </w:hyperlink>
      <w:r w:rsidDel="00000000" w:rsidR="00000000" w:rsidRPr="00000000">
        <w:rPr>
          <w:rFonts w:ascii="PT Serif" w:cs="PT Serif" w:eastAsia="PT Serif" w:hAnsi="PT Serif"/>
          <w:rtl w:val="0"/>
        </w:rPr>
        <w:t xml:space="preserve"> и проставляя галочку под формой, вы даете </w:t>
      </w:r>
      <w:r w:rsidDel="00000000" w:rsidR="00000000" w:rsidRPr="00000000">
        <w:rPr>
          <w:rFonts w:ascii="PT Serif" w:cs="PT Serif" w:eastAsia="PT Serif" w:hAnsi="PT Serif"/>
          <w:rtl w:val="0"/>
        </w:rPr>
        <w:t xml:space="preserve">Операторам согласие на получение рекламной и информационной р</w:t>
      </w:r>
      <w:r w:rsidDel="00000000" w:rsidR="00000000" w:rsidRPr="00000000">
        <w:rPr>
          <w:rFonts w:ascii="PT Serif" w:cs="PT Serif" w:eastAsia="PT Serif" w:hAnsi="PT Serif"/>
          <w:rtl w:val="0"/>
        </w:rPr>
        <w:t xml:space="preserve">ассылки. </w:t>
      </w:r>
    </w:p>
    <w:p w:rsidR="00000000" w:rsidDel="00000000" w:rsidP="00000000" w:rsidRDefault="00000000" w:rsidRPr="00000000" w14:paraId="00000003">
      <w:pPr>
        <w:widowControl w:val="0"/>
        <w:numPr>
          <w:ilvl w:val="0"/>
          <w:numId w:val="3"/>
        </w:numPr>
        <w:spacing w:after="200" w:line="276" w:lineRule="auto"/>
        <w:ind w:left="425.19685039370086" w:hanging="420"/>
        <w:rPr>
          <w:rFonts w:ascii="PT Serif" w:cs="PT Serif" w:eastAsia="PT Serif" w:hAnsi="PT Serif"/>
        </w:rPr>
      </w:pPr>
      <w:r w:rsidDel="00000000" w:rsidR="00000000" w:rsidRPr="00000000">
        <w:rPr>
          <w:rFonts w:ascii="PT Serif" w:cs="PT Serif" w:eastAsia="PT Serif" w:hAnsi="PT Serif"/>
          <w:rtl w:val="0"/>
        </w:rPr>
        <w:t xml:space="preserve">Операторами являются:</w:t>
      </w:r>
    </w:p>
    <w:p w:rsidR="00000000" w:rsidDel="00000000" w:rsidP="00000000" w:rsidRDefault="00000000" w:rsidRPr="00000000" w14:paraId="00000004">
      <w:pPr>
        <w:widowControl w:val="0"/>
        <w:numPr>
          <w:ilvl w:val="0"/>
          <w:numId w:val="4"/>
        </w:numPr>
        <w:spacing w:after="0" w:afterAutospacing="0" w:line="276" w:lineRule="auto"/>
        <w:ind w:left="720" w:hanging="360"/>
        <w:rPr>
          <w:rFonts w:ascii="PT Serif" w:cs="PT Serif" w:eastAsia="PT Serif" w:hAnsi="PT Serif"/>
        </w:rPr>
      </w:pPr>
      <w:r w:rsidDel="00000000" w:rsidR="00000000" w:rsidRPr="00000000">
        <w:rPr>
          <w:rFonts w:ascii="PT Serif" w:cs="PT Serif" w:eastAsia="PT Serif" w:hAnsi="PT Serif"/>
          <w:rtl w:val="0"/>
        </w:rPr>
        <w:t xml:space="preserve">ООО “Восток-7” (ИНН: 7705783353, юридический адрес: 129626, г. Москва, пр-д Рижский, д. 5, кв. 137);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4"/>
        </w:numPr>
        <w:spacing w:after="120" w:lineRule="auto"/>
        <w:ind w:left="720" w:hanging="360"/>
        <w:rPr>
          <w:rFonts w:ascii="PT Serif" w:cs="PT Serif" w:eastAsia="PT Serif" w:hAnsi="PT Serif"/>
        </w:rPr>
      </w:pPr>
      <w:r w:rsidDel="00000000" w:rsidR="00000000" w:rsidRPr="00000000">
        <w:rPr>
          <w:rFonts w:ascii="PT Serif" w:cs="PT Serif" w:eastAsia="PT Serif" w:hAnsi="PT Serif"/>
          <w:rtl w:val="0"/>
        </w:rPr>
        <w:t xml:space="preserve">ООО “Восток-7” (ИНН: 7717734230, юридический адрес: 129626, г. Москва, пр-д Рижский, д. 5, кв. 137).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3"/>
        </w:numPr>
        <w:spacing w:after="200" w:line="276" w:lineRule="auto"/>
        <w:ind w:left="425.19685039370086" w:hanging="420"/>
        <w:rPr>
          <w:rFonts w:ascii="PT Serif" w:cs="PT Serif" w:eastAsia="PT Serif" w:hAnsi="PT Serif"/>
        </w:rPr>
      </w:pPr>
      <w:r w:rsidDel="00000000" w:rsidR="00000000" w:rsidRPr="00000000">
        <w:rPr>
          <w:rFonts w:ascii="PT Serif" w:cs="PT Serif" w:eastAsia="PT Serif" w:hAnsi="PT Serif"/>
          <w:rtl w:val="0"/>
        </w:rPr>
        <w:t xml:space="preserve">Для этого вы даете Операторам согласие на обработку ваших персональных данных на следующих условиях:</w:t>
      </w:r>
    </w:p>
    <w:tbl>
      <w:tblPr>
        <w:tblStyle w:val="Table1"/>
        <w:tblW w:w="8580.0" w:type="dxa"/>
        <w:jc w:val="left"/>
        <w:tblInd w:w="425.1968503937008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35"/>
        <w:gridCol w:w="2205"/>
        <w:gridCol w:w="2595"/>
        <w:gridCol w:w="2145"/>
        <w:tblGridChange w:id="0">
          <w:tblGrid>
            <w:gridCol w:w="1635"/>
            <w:gridCol w:w="2205"/>
            <w:gridCol w:w="2595"/>
            <w:gridCol w:w="21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PT Serif" w:cs="PT Serif" w:eastAsia="PT Serif" w:hAnsi="PT Serif"/>
                <w:b w:val="1"/>
                <w:bCs w:val="1"/>
              </w:rPr>
            </w:pPr>
            <w:r w:rsidDel="00000000" w:rsidR="00000000" w:rsidRPr="00000000">
              <w:rPr>
                <w:rFonts w:ascii="PT Serif" w:cs="PT Serif" w:eastAsia="PT Serif" w:hAnsi="PT Serif"/>
                <w:b w:val="1"/>
                <w:bCs w:val="1"/>
                <w:rtl w:val="0"/>
              </w:rPr>
              <w:t xml:space="preserve">Цель обработки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PT Serif" w:cs="PT Serif" w:eastAsia="PT Serif" w:hAnsi="PT Serif"/>
                <w:b w:val="1"/>
                <w:bCs w:val="1"/>
              </w:rPr>
            </w:pPr>
            <w:r w:rsidDel="00000000" w:rsidR="00000000" w:rsidRPr="00000000">
              <w:rPr>
                <w:rFonts w:ascii="PT Serif" w:cs="PT Serif" w:eastAsia="PT Serif" w:hAnsi="PT Serif"/>
                <w:b w:val="1"/>
                <w:bCs w:val="1"/>
                <w:rtl w:val="0"/>
              </w:rPr>
              <w:t xml:space="preserve">Категории и перечень ПДн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PT Serif" w:cs="PT Serif" w:eastAsia="PT Serif" w:hAnsi="PT Serif"/>
                <w:b w:val="1"/>
                <w:bCs w:val="1"/>
              </w:rPr>
            </w:pPr>
            <w:r w:rsidDel="00000000" w:rsidR="00000000" w:rsidRPr="00000000">
              <w:rPr>
                <w:rFonts w:ascii="PT Serif" w:cs="PT Serif" w:eastAsia="PT Serif" w:hAnsi="PT Serif"/>
                <w:b w:val="1"/>
                <w:bCs w:val="1"/>
                <w:rtl w:val="0"/>
              </w:rPr>
              <w:t xml:space="preserve">Способы обработки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PT Serif" w:cs="PT Serif" w:eastAsia="PT Serif" w:hAnsi="PT Serif"/>
                <w:b w:val="1"/>
                <w:bCs w:val="1"/>
              </w:rPr>
            </w:pPr>
            <w:r w:rsidDel="00000000" w:rsidR="00000000" w:rsidRPr="00000000">
              <w:rPr>
                <w:rFonts w:ascii="PT Serif" w:cs="PT Serif" w:eastAsia="PT Serif" w:hAnsi="PT Serif"/>
                <w:b w:val="1"/>
                <w:bCs w:val="1"/>
                <w:rtl w:val="0"/>
              </w:rPr>
              <w:t xml:space="preserve">Срок действия согласия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T Serif" w:cs="PT Serif" w:eastAsia="PT Serif" w:hAnsi="PT Serif"/>
              </w:rPr>
            </w:pPr>
            <w:r w:rsidDel="00000000" w:rsidR="00000000" w:rsidRPr="00000000">
              <w:rPr>
                <w:rFonts w:ascii="PT Serif" w:cs="PT Serif" w:eastAsia="PT Serif" w:hAnsi="PT Serif"/>
                <w:rtl w:val="0"/>
              </w:rPr>
              <w:t xml:space="preserve">Направление рекламных и информационных рассылок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PT Serif" w:cs="PT Serif" w:eastAsia="PT Serif" w:hAnsi="PT Serif"/>
                <w:highlight w:val="white"/>
              </w:rPr>
            </w:pPr>
            <w:r w:rsidDel="00000000" w:rsidR="00000000" w:rsidRPr="00000000">
              <w:rPr>
                <w:rFonts w:ascii="PT Serif" w:cs="PT Serif" w:eastAsia="PT Serif" w:hAnsi="PT Serif"/>
                <w:highlight w:val="white"/>
                <w:rtl w:val="0"/>
              </w:rPr>
              <w:t xml:space="preserve">• фамилия, имя, отчество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PT Serif" w:cs="PT Serif" w:eastAsia="PT Serif" w:hAnsi="PT Serif"/>
                <w:highlight w:val="white"/>
              </w:rPr>
            </w:pPr>
            <w:r w:rsidDel="00000000" w:rsidR="00000000" w:rsidRPr="00000000">
              <w:rPr>
                <w:rFonts w:ascii="PT Serif" w:cs="PT Serif" w:eastAsia="PT Serif" w:hAnsi="PT Serif"/>
                <w:highlight w:val="white"/>
                <w:rtl w:val="0"/>
              </w:rPr>
              <w:t xml:space="preserve">• адрес электронной почты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PT Serif" w:cs="PT Serif" w:eastAsia="PT Serif" w:hAnsi="PT Serif"/>
                <w:highlight w:val="white"/>
              </w:rPr>
            </w:pPr>
            <w:r w:rsidDel="00000000" w:rsidR="00000000" w:rsidRPr="00000000">
              <w:rPr>
                <w:rFonts w:ascii="PT Serif" w:cs="PT Serif" w:eastAsia="PT Serif" w:hAnsi="PT Serif"/>
                <w:highlight w:val="white"/>
                <w:rtl w:val="0"/>
              </w:rPr>
              <w:t xml:space="preserve">• номер телефона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after="0" w:line="240" w:lineRule="auto"/>
              <w:ind w:left="0" w:firstLine="0"/>
              <w:rPr>
                <w:rFonts w:ascii="PT Serif" w:cs="PT Serif" w:eastAsia="PT Serif" w:hAnsi="PT Serif"/>
              </w:rPr>
            </w:pPr>
            <w:r w:rsidDel="00000000" w:rsidR="00000000" w:rsidRPr="00000000">
              <w:rPr>
                <w:rFonts w:ascii="PT Serif" w:cs="PT Serif" w:eastAsia="PT Serif" w:hAnsi="PT Serif"/>
                <w:rtl w:val="0"/>
              </w:rPr>
              <w:t xml:space="preserve">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after="0" w:line="240" w:lineRule="auto"/>
              <w:ind w:left="0" w:firstLine="0"/>
              <w:rPr>
                <w:rFonts w:ascii="PT Serif" w:cs="PT Serif" w:eastAsia="PT Serif" w:hAnsi="PT Serif"/>
              </w:rPr>
            </w:pPr>
            <w:r w:rsidDel="00000000" w:rsidR="00000000" w:rsidRPr="00000000">
              <w:rPr>
                <w:rFonts w:ascii="PT Serif" w:cs="PT Serif" w:eastAsia="PT Serif" w:hAnsi="PT Serif"/>
                <w:rtl w:val="0"/>
              </w:rPr>
              <w:t xml:space="preserve">До наступления первого из событий:</w:t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283.4645669291342" w:hanging="283.4645669291342"/>
              <w:rPr>
                <w:rFonts w:ascii="PT Serif" w:cs="PT Serif" w:eastAsia="PT Serif" w:hAnsi="PT Serif"/>
              </w:rPr>
            </w:pPr>
            <w:r w:rsidDel="00000000" w:rsidR="00000000" w:rsidRPr="00000000">
              <w:rPr>
                <w:rFonts w:ascii="PT Serif" w:cs="PT Serif" w:eastAsia="PT Serif" w:hAnsi="PT Serif"/>
                <w:rtl w:val="0"/>
              </w:rPr>
              <w:t xml:space="preserve">до момента его отзыва согласия.;</w:t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283.4645669291342" w:hanging="283.4645669291342"/>
              <w:rPr>
                <w:rFonts w:ascii="PT Serif" w:cs="PT Serif" w:eastAsia="PT Serif" w:hAnsi="PT Serif"/>
              </w:rPr>
            </w:pPr>
            <w:r w:rsidDel="00000000" w:rsidR="00000000" w:rsidRPr="00000000">
              <w:rPr>
                <w:rFonts w:ascii="PT Serif" w:cs="PT Serif" w:eastAsia="PT Serif" w:hAnsi="PT Serif"/>
                <w:rtl w:val="0"/>
              </w:rPr>
              <w:t xml:space="preserve">до прекращения работы Сайта.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widowControl w:val="0"/>
        <w:spacing w:after="200" w:before="200" w:line="276" w:lineRule="auto"/>
        <w:ind w:left="0" w:firstLine="0"/>
        <w:rPr>
          <w:rFonts w:ascii="PT Serif" w:cs="PT Serif" w:eastAsia="PT Serif" w:hAnsi="PT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3"/>
        </w:numPr>
        <w:spacing w:after="200" w:before="200" w:line="276" w:lineRule="auto"/>
        <w:ind w:left="425.19685039370086" w:hanging="420"/>
        <w:rPr>
          <w:rFonts w:ascii="PT Serif" w:cs="PT Serif" w:eastAsia="PT Serif" w:hAnsi="PT Serif"/>
        </w:rPr>
      </w:pPr>
      <w:r w:rsidDel="00000000" w:rsidR="00000000" w:rsidRPr="00000000">
        <w:rPr>
          <w:rFonts w:ascii="PT Serif" w:cs="PT Serif" w:eastAsia="PT Serif" w:hAnsi="PT Serif"/>
          <w:rtl w:val="0"/>
        </w:rPr>
        <w:t xml:space="preserve">Каждый из Операторов обрабатывает персональные данные в соответствии с политикой в области обработки персональных данных.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3"/>
        </w:numPr>
        <w:spacing w:after="200" w:line="276" w:lineRule="auto"/>
        <w:ind w:left="425.19685039370086" w:hanging="420"/>
        <w:rPr>
          <w:rFonts w:ascii="PT Serif" w:cs="PT Serif" w:eastAsia="PT Serif" w:hAnsi="PT Serif"/>
        </w:rPr>
      </w:pPr>
      <w:r w:rsidDel="00000000" w:rsidR="00000000" w:rsidRPr="00000000">
        <w:rPr>
          <w:rFonts w:ascii="PT Serif" w:cs="PT Serif" w:eastAsia="PT Serif" w:hAnsi="PT Serif"/>
          <w:rtl w:val="0"/>
        </w:rPr>
        <w:t xml:space="preserve">Вы вправе в любое время отозвать согласие, уведомив об этом Оператора одним из способов: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spacing w:after="0" w:afterAutospacing="0" w:line="276" w:lineRule="auto"/>
        <w:ind w:left="720" w:hanging="360"/>
      </w:pPr>
      <w:r w:rsidDel="00000000" w:rsidR="00000000" w:rsidRPr="00000000">
        <w:rPr>
          <w:rFonts w:ascii="PT Serif" w:cs="PT Serif" w:eastAsia="PT Serif" w:hAnsi="PT Serif"/>
          <w:rtl w:val="0"/>
        </w:rPr>
        <w:t xml:space="preserve">по электронной почте: </w:t>
      </w:r>
      <w:r w:rsidDel="00000000" w:rsidR="00000000" w:rsidRPr="00000000">
        <w:rPr>
          <w:rFonts w:ascii="PT Serif" w:cs="PT Serif" w:eastAsia="PT Serif" w:hAnsi="PT Serif"/>
          <w:color w:val="101010"/>
          <w:rtl w:val="0"/>
        </w:rPr>
        <w:t xml:space="preserve">info@vostok-7.ru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spacing w:after="12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по адресу: </w:t>
      </w:r>
      <w:r w:rsidDel="00000000" w:rsidR="00000000" w:rsidRPr="00000000">
        <w:rPr>
          <w:rFonts w:ascii="PT Serif" w:cs="PT Serif" w:eastAsia="PT Serif" w:hAnsi="PT Serif"/>
          <w:rtl w:val="0"/>
        </w:rPr>
        <w:t xml:space="preserve">129626, Москва, а/я 112, “Восток-7”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3"/>
        </w:numPr>
        <w:spacing w:after="200" w:line="276" w:lineRule="auto"/>
        <w:ind w:left="425.19685039370086" w:hanging="420"/>
        <w:rPr>
          <w:rFonts w:ascii="PT Serif" w:cs="PT Serif" w:eastAsia="PT Serif" w:hAnsi="PT Serif"/>
        </w:rPr>
      </w:pPr>
      <w:r w:rsidDel="00000000" w:rsidR="00000000" w:rsidRPr="00000000">
        <w:rPr>
          <w:rFonts w:ascii="PT Serif" w:cs="PT Serif" w:eastAsia="PT Serif" w:hAnsi="PT Serif"/>
          <w:rtl w:val="0"/>
        </w:rPr>
        <w:t xml:space="preserve">Вы даете согласие путем проставления “галочки” в соответствующем окошке.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6834" w:w="11909" w:orient="portrait"/>
      <w:pgMar w:bottom="1440" w:top="1440" w:left="1417.3228346456694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  <w:font w:name="PT Serif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spacing w:line="276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425.19685039370086" w:hanging="42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vostok-7.ru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TSerif-regular.ttf"/><Relationship Id="rId2" Type="http://schemas.openxmlformats.org/officeDocument/2006/relationships/font" Target="fonts/PTSerif-bold.ttf"/><Relationship Id="rId3" Type="http://schemas.openxmlformats.org/officeDocument/2006/relationships/font" Target="fonts/PTSerif-italic.ttf"/><Relationship Id="rId4" Type="http://schemas.openxmlformats.org/officeDocument/2006/relationships/font" Target="fonts/PTSerif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